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08" w:rsidRPr="00DC2D08" w:rsidRDefault="00DC2D08" w:rsidP="00DC2D0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>Публичный годовой отчёт председателя первичной профсоюзной организации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 Целями и задачами профсоюзной организации школы являются:      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общественный контроль над соблюдением законодательства о труде и охране труда;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улучшение материального положения, укрепление здоровья и повышение жизненного уровня членов Профсоюза;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  Приоритетными направлениями работы организации в 2022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соблюдением законодательства РФ,     активизация работы по вопросам охраны здоровья и созданию безопасных условий работы, расширение форм физкультурно-оздоровительных мероприятий</w:t>
      </w:r>
    </w:p>
    <w:p w:rsidR="00DC2D08" w:rsidRPr="00DC2D08" w:rsidRDefault="00DC2D08" w:rsidP="00DC2D0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rebuchet MS" w:eastAsia="Times New Roman" w:hAnsi="Trebuchet MS" w:cs="Arial"/>
          <w:sz w:val="32"/>
          <w:lang w:eastAsia="ru-RU"/>
        </w:rPr>
        <w:t>I.</w:t>
      </w:r>
      <w:r w:rsidRPr="00DC2D08">
        <w:rPr>
          <w:rFonts w:ascii="Trebuchet MS" w:eastAsia="Times New Roman" w:hAnsi="Trebuchet MS" w:cs="Times New Roman"/>
          <w:sz w:val="32"/>
          <w:szCs w:val="32"/>
          <w:bdr w:val="none" w:sz="0" w:space="0" w:color="auto" w:frame="1"/>
          <w:lang w:eastAsia="ru-RU"/>
        </w:rPr>
        <w:t> </w:t>
      </w:r>
      <w:r w:rsidRPr="00DC2D08">
        <w:rPr>
          <w:rFonts w:ascii="Trebuchet MS" w:eastAsia="Times New Roman" w:hAnsi="Trebuchet MS" w:cs="Arial"/>
          <w:sz w:val="32"/>
          <w:lang w:eastAsia="ru-RU"/>
        </w:rPr>
        <w:t>Мероприятия по защите социально-экономических     интересов и прав работников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В 2021 г, коллективный договор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МАДОУ «Детский сад №147 комбинированного вида с татарским языком воспитания и обучения»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  прошёл уведомительную регистрацию в отделе по труду и был размещён на  профсоюзной страничке офи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циального сайта детского сада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Профсоюза ведет постоянный контроль о сроках действия коллективных договоров, рекомендует вносить дополнения и изменения в соответствии       с 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обновлением законодательных актов, оказывает методическую помощь     при формировани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новых коллективных договоров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 1 января 2022года в составе про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фсоюзной организации числится 62 членов профсоюза из 6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  Общее число профсоюзного актива - 7человека. В профкоме собраны наиболее активные члены профсоюзной организации Профактив строит  свою работу на основе планирования, в соответствии с годовой циклограммой работы   Ежегодно в организации профсоюза  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  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отчетный период на заседаниях профкома  обсуждались вопросы, охватывающие все направления профсоюзной деятельности (вопросы социаль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ного партнёрства, оплаты труда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создания необходимых условий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  обеспечения труда педагогов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    помощь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т.д.).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широко развивается использование </w:t>
      </w:r>
      <w:proofErr w:type="spell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мультимедийных</w:t>
      </w:r>
      <w:proofErr w:type="spell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дения коллектива    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заведующей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решения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отдыха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Monotype Corsiva" w:eastAsia="Times New Roman" w:hAnsi="Monotype Corsiva" w:cs="Arial"/>
          <w:sz w:val="48"/>
          <w:szCs w:val="48"/>
          <w:bdr w:val="none" w:sz="0" w:space="0" w:color="auto" w:frame="1"/>
          <w:lang w:eastAsia="ru-RU"/>
        </w:rPr>
        <w:t>            </w:t>
      </w:r>
      <w:r w:rsidRPr="00DC2D08">
        <w:rPr>
          <w:rFonts w:ascii="Arial" w:eastAsia="Times New Roman" w:hAnsi="Arial" w:cs="Arial"/>
          <w:sz w:val="28"/>
          <w:lang w:eastAsia="ru-RU"/>
        </w:rPr>
        <w:t>    </w:t>
      </w:r>
      <w:r w:rsidRPr="00DC2D08">
        <w:rPr>
          <w:rFonts w:ascii="Arial" w:eastAsia="Times New Roman" w:hAnsi="Arial" w:cs="Arial"/>
          <w:sz w:val="36"/>
          <w:lang w:eastAsia="ru-RU"/>
        </w:rPr>
        <w:t>II. Охрана труда и здоровья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 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соблюдением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 труде и охране труда. В дошкольном учреждении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труда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оформляются стенды или уголки по охране труда.</w:t>
      </w:r>
    </w:p>
    <w:p w:rsid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  В октябре 2021 года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работников. Каждый год несколько человек едут в санатории поправлять здоровье.</w:t>
      </w:r>
      <w:r w:rsidR="008B50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Отдыхают по путевке «Тур выходного дня».</w:t>
      </w:r>
    </w:p>
    <w:p w:rsidR="00DC2D08" w:rsidRPr="00DC2D08" w:rsidRDefault="00DC2D08" w:rsidP="00DC2D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DC2D0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</w:t>
      </w:r>
      <w:proofErr w:type="spellStart"/>
      <w:r w:rsidRPr="00DC2D0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III.Организационно-массовая</w:t>
      </w:r>
      <w:proofErr w:type="spellEnd"/>
      <w:r w:rsidRPr="00DC2D0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и информационная работа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  Общее число профсоюзного актива - 7человека. В профкоме собраны наиболее активные члены профсоюзной организации Профактив строит  свою работу на основе планирования, в соответствии с годовой циклограммой работы   Ежегодно в организации профсоюза  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  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отчетный период на заседаниях профкома  обсуждались вопросы, охватывающие все направления профсоюзной деятельности (вопросы социаль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ного партнёрства, оплаты труда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создания необходимых условий для  обеспече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ния труда педагогов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    помощь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т.д.).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широко развивается использование </w:t>
      </w:r>
      <w:proofErr w:type="spell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мультимедийных</w:t>
      </w:r>
      <w:proofErr w:type="spell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Работа профсоюзного комитета школы представлена на сайте </w:t>
      </w:r>
      <w:r w:rsidR="000C3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детского сада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 который постоянно обновляется и дополняется необходимой информацией.   Сайт профсоюза доступен для всех и каждого, где всегда размещены новости профсоюзной жизни, актуальная информация.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 Большую помощь в информировании членов профсоюза оказывают «Методические пособия» по различным вопросам профсоюзной и правовой 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DC2D08" w:rsidRPr="00DC2D08" w:rsidRDefault="00DC2D08" w:rsidP="00DC2D08">
      <w:pPr>
        <w:shd w:val="clear" w:color="auto" w:fill="FFFFFF"/>
        <w:spacing w:after="0" w:line="240" w:lineRule="auto"/>
        <w:ind w:left="450" w:hanging="36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="000C3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профсоюзная</w:t>
      </w:r>
      <w:r w:rsidR="000C369D"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0C3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траница на с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айт</w:t>
      </w:r>
      <w:r w:rsidR="000C3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организации </w:t>
      </w:r>
      <w:r w:rsidR="000C3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детского сада</w:t>
      </w:r>
    </w:p>
    <w:p w:rsidR="00DC2D08" w:rsidRPr="00DC2D08" w:rsidRDefault="00DC2D08" w:rsidP="00DC2D08">
      <w:pPr>
        <w:shd w:val="clear" w:color="auto" w:fill="FFFFFF"/>
        <w:spacing w:after="0" w:line="240" w:lineRule="auto"/>
        <w:ind w:left="450" w:hanging="36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информационный стенд профкома.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течени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 большая работа проводится по привлечению молодых специалистов в профсоюз. Охват профсоюзным членством молодых специалистов составляет 100 %. Забота о профессиональном и творческом росте педагогов – одно из важнейших направлений деятельности профкома. Для привлечения молодых специалистов в наши ряды, профком доводить до молодых специалистов информацию о реализации меры социальной поддержки, предусмотренных законодательством при оформлении на работу после окончания ВУЗа, привлекает их к участию</w:t>
      </w:r>
      <w:r w:rsidR="000C3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профессиональных конкурсах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 течени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 молодые педагоги постоянно привлекались:</w:t>
      </w:r>
    </w:p>
    <w:p w:rsidR="000C369D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 участию в профессиональных конкурсах</w:t>
      </w:r>
      <w:r w:rsidR="000C3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 участию в мероприятиях, посвященных профессиональным праздникам.</w:t>
      </w:r>
    </w:p>
    <w:p w:rsidR="000C369D" w:rsidRPr="00DC2D08" w:rsidRDefault="000C369D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2022 году участвовали на районном конкурсе «Наша профсоюзная команда»</w:t>
      </w:r>
      <w:r w:rsidR="007257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получили грамоту от Территориальной проф. Организации Кировского и Московского района. Участвовали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республиканском конкурсе «</w:t>
      </w:r>
      <w:r w:rsidR="007257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Территория социального партнерства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7257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Получили благодарность от Татарстанской республиканской организации ОПО. Участвовали в проекте «Профсоюзный диктант».</w:t>
      </w:r>
    </w:p>
    <w:p w:rsidR="000C369D" w:rsidRDefault="000C369D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IV. Культурно-массовая и спортивно-оздоровительная работа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 Совместно с администрацией организуются и проводятся в коллективе торжественные собрания, праздничные огоньки праздники ко Дню Учителя с 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приглашением ветеранов педагогического труда, Новый год, День Защитников Отечества, День Матери, 8 марта.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    Не остаются без внимания профкома ветераны войны, труженики тыла, неработающие пенсионеры. Мир пожилых людей – это особый мир.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 требуется не только забота органов здравоохранения, но и обыкновенное человеческое внимание, которое они за</w:t>
      </w:r>
      <w:r w:rsidR="000C3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служили. Наш детский сад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их всех объединяет. Для них мы организуем: чествование в рамках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Международного Дня пожилых людей;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Ежегодно профсоюзным комитетом организуются 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новогодние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поздравле</w:t>
      </w:r>
      <w:proofErr w:type="spell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proofErr w:type="spell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ния</w:t>
      </w:r>
      <w:proofErr w:type="spell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</w:t>
      </w:r>
      <w:r w:rsidR="000C3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   членов профсоюза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 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Социальная защита 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–э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тоже немаловажное направление работы профсоюза</w:t>
      </w:r>
      <w:r w:rsidRPr="00DC2D08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="000C3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Профком детского сада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представляет возможность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всем члена профсоюза, взять путевки в санатории -  с 30% скидкой.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Pr="00DC2D08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    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                     </w:t>
      </w:r>
      <w:r w:rsidRPr="00DC2D08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V. Финансовая работа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чем работать. Расходы производились в соответствии        с Положением о материальной помощи и решениями профкома 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</w:t>
      </w:r>
      <w:proofErr w:type="gramEnd"/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денежных средств нашей профсоюзной организации).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     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        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  </w:t>
      </w:r>
      <w:r w:rsidRPr="00DC2D0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Общие выводы по работе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    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</w:t>
      </w:r>
      <w:r w:rsidR="000C3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отсутствие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трудовых конфликтов в коллективе должны стать основой оценки деятельности первичной профсоюзной организации.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DC2D08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направлениям своей деятельности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2022году:</w:t>
      </w:r>
    </w:p>
    <w:p w:rsidR="00DC2D08" w:rsidRPr="00DC2D08" w:rsidRDefault="00DC2D08" w:rsidP="00DC2D08">
      <w:pPr>
        <w:shd w:val="clear" w:color="auto" w:fill="FFFFFF"/>
        <w:spacing w:after="0" w:line="240" w:lineRule="auto"/>
        <w:ind w:left="450" w:hanging="36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продолжать работу по привлечению новых членов;</w:t>
      </w:r>
    </w:p>
    <w:p w:rsidR="00DC2D08" w:rsidRPr="00DC2D08" w:rsidRDefault="00DC2D08" w:rsidP="00DC2D08">
      <w:pPr>
        <w:shd w:val="clear" w:color="auto" w:fill="FFFFFF"/>
        <w:spacing w:after="0" w:line="240" w:lineRule="auto"/>
        <w:ind w:left="450" w:hanging="36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повышать престиж профсоюзного членства;</w:t>
      </w:r>
    </w:p>
    <w:p w:rsidR="00DC2D08" w:rsidRPr="00DC2D08" w:rsidRDefault="00DC2D08" w:rsidP="00DC2D08">
      <w:pPr>
        <w:shd w:val="clear" w:color="auto" w:fill="FFFFFF"/>
        <w:spacing w:after="0" w:line="240" w:lineRule="auto"/>
        <w:ind w:left="450" w:hanging="36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систему социального партнерства;</w:t>
      </w:r>
    </w:p>
    <w:p w:rsidR="00DC2D08" w:rsidRPr="00DC2D08" w:rsidRDefault="00DC2D08" w:rsidP="00DC2D08">
      <w:pPr>
        <w:shd w:val="clear" w:color="auto" w:fill="FFFFFF"/>
        <w:spacing w:after="0" w:line="240" w:lineRule="auto"/>
        <w:ind w:left="450" w:hanging="36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создавать благоприятные условия труда;</w:t>
      </w:r>
    </w:p>
    <w:p w:rsidR="00DC2D08" w:rsidRPr="00DC2D08" w:rsidRDefault="00DC2D08" w:rsidP="00DC2D08">
      <w:pPr>
        <w:shd w:val="clear" w:color="auto" w:fill="FFFFFF"/>
        <w:spacing w:after="0" w:line="240" w:lineRule="auto"/>
        <w:ind w:left="450" w:hanging="36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уделять пристальное внимание работе с молодыми педагогами и ветеранами педагогического труда.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также профсоюзная организация ставит перед собой следующие основные задачи на 2022 год:</w:t>
      </w:r>
    </w:p>
    <w:p w:rsidR="00DC2D08" w:rsidRPr="00DC2D08" w:rsidRDefault="00DC2D08" w:rsidP="00DC2D08">
      <w:pPr>
        <w:shd w:val="clear" w:color="auto" w:fill="FFFFFF"/>
        <w:spacing w:after="0" w:line="240" w:lineRule="auto"/>
        <w:ind w:left="450" w:hanging="36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усилить работу по повышению стабильности и эффективности финансовой деятельности ППО;</w:t>
      </w:r>
    </w:p>
    <w:p w:rsidR="00DC2D08" w:rsidRPr="00DC2D08" w:rsidRDefault="00DC2D08" w:rsidP="00DC2D08">
      <w:pPr>
        <w:shd w:val="clear" w:color="auto" w:fill="FFFFFF"/>
        <w:spacing w:after="0" w:line="240" w:lineRule="auto"/>
        <w:ind w:left="450" w:hanging="36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DC2D08" w:rsidRPr="00DC2D08" w:rsidRDefault="00DC2D08" w:rsidP="00DC2D08">
      <w:pPr>
        <w:shd w:val="clear" w:color="auto" w:fill="FFFFFF"/>
        <w:spacing w:after="0" w:line="240" w:lineRule="auto"/>
        <w:ind w:left="450" w:hanging="36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реализовывать новые формы работы с молодыми педагогами;</w:t>
      </w:r>
    </w:p>
    <w:p w:rsidR="00DC2D08" w:rsidRPr="00DC2D08" w:rsidRDefault="00DC2D08" w:rsidP="00DC2D08">
      <w:pPr>
        <w:shd w:val="clear" w:color="auto" w:fill="FFFFFF"/>
        <w:spacing w:after="0" w:line="240" w:lineRule="auto"/>
        <w:ind w:left="450" w:hanging="36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DC2D0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повышать активность участия сотрудников в культурно </w:t>
      </w:r>
      <w:proofErr w:type="gram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осуговых</w:t>
      </w:r>
      <w:proofErr w:type="spellEnd"/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спортивных мероприятиях.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C2D08" w:rsidRPr="00DC2D08" w:rsidRDefault="00DC2D08" w:rsidP="00DC2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 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</w:t>
      </w:r>
      <w:r w:rsidRPr="00DC2D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C15FC3" w:rsidRPr="00DC2D08" w:rsidRDefault="00DC2D08" w:rsidP="00DC2D08">
      <w:r w:rsidRPr="00DC2D08">
        <w:rPr>
          <w:rFonts w:ascii="Calibri" w:eastAsia="Times New Roman" w:hAnsi="Calibri" w:cs="Calibri"/>
          <w:bdr w:val="none" w:sz="0" w:space="0" w:color="auto" w:frame="1"/>
          <w:shd w:val="clear" w:color="auto" w:fill="FFFFFF"/>
          <w:lang w:eastAsia="ru-RU"/>
        </w:rPr>
        <w:br/>
      </w:r>
    </w:p>
    <w:sectPr w:rsidR="00C15FC3" w:rsidRPr="00DC2D08" w:rsidSect="00C1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C2D08"/>
    <w:rsid w:val="000C369D"/>
    <w:rsid w:val="00706927"/>
    <w:rsid w:val="00725782"/>
    <w:rsid w:val="008B5003"/>
    <w:rsid w:val="00C15FC3"/>
    <w:rsid w:val="00DC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D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2684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2022-12-14T16:56:00Z</dcterms:created>
  <dcterms:modified xsi:type="dcterms:W3CDTF">2022-12-14T17:28:00Z</dcterms:modified>
</cp:coreProperties>
</file>